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176F2F">
        <w:rPr>
          <w:rFonts w:ascii="Times New Roman" w:hAnsi="Times New Roman" w:cs="Times New Roman"/>
          <w:b/>
          <w:sz w:val="24"/>
          <w:szCs w:val="24"/>
        </w:rPr>
        <w:t>ahaber.com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C7CB9">
        <w:rPr>
          <w:rFonts w:ascii="Times New Roman" w:hAnsi="Times New Roman" w:cs="Times New Roman"/>
          <w:b/>
          <w:sz w:val="24"/>
          <w:szCs w:val="24"/>
        </w:rPr>
        <w:t>5</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176F2F" w:rsidRDefault="00176F2F" w:rsidP="00176F2F">
      <w:pPr>
        <w:pStyle w:val="Balk1"/>
        <w:shd w:val="clear" w:color="auto" w:fill="FFFFFF"/>
        <w:spacing w:before="0" w:beforeAutospacing="0" w:after="150" w:afterAutospacing="0" w:line="270" w:lineRule="atLeast"/>
        <w:rPr>
          <w:rFonts w:ascii="Arial" w:hAnsi="Arial" w:cs="Arial"/>
          <w:color w:val="CB0707"/>
          <w:sz w:val="24"/>
          <w:szCs w:val="24"/>
        </w:rPr>
      </w:pPr>
      <w:r>
        <w:rPr>
          <w:rFonts w:ascii="Arial" w:hAnsi="Arial" w:cs="Arial"/>
          <w:color w:val="CB0707"/>
          <w:sz w:val="24"/>
          <w:szCs w:val="24"/>
        </w:rPr>
        <w:t>Epilasyon seansında varis tedavisi yapılıyor</w:t>
      </w:r>
    </w:p>
    <w:p w:rsidR="00176F2F" w:rsidRDefault="00176F2F" w:rsidP="00176F2F">
      <w:pPr>
        <w:pStyle w:val="Balk2"/>
        <w:shd w:val="clear" w:color="auto" w:fill="FFFFFF"/>
        <w:spacing w:before="0" w:beforeAutospacing="0" w:after="0" w:afterAutospacing="0" w:line="270" w:lineRule="atLeast"/>
        <w:rPr>
          <w:rFonts w:ascii="Arial" w:hAnsi="Arial" w:cs="Arial"/>
          <w:color w:val="CB0707"/>
          <w:sz w:val="21"/>
          <w:szCs w:val="21"/>
        </w:rPr>
      </w:pPr>
      <w:r>
        <w:rPr>
          <w:rFonts w:ascii="Arial" w:hAnsi="Arial" w:cs="Arial"/>
          <w:color w:val="CB0707"/>
          <w:sz w:val="21"/>
          <w:szCs w:val="21"/>
        </w:rPr>
        <w:t>Günümüzde gelişen teknoloji her geçen gün bir yeniliğe imza atıyor.</w:t>
      </w:r>
    </w:p>
    <w:p w:rsidR="00176F2F" w:rsidRDefault="00176F2F" w:rsidP="00176F2F">
      <w:pPr>
        <w:shd w:val="clear" w:color="auto" w:fill="FFFFFF"/>
        <w:spacing w:line="270" w:lineRule="atLeast"/>
        <w:rPr>
          <w:rFonts w:ascii="Tahoma" w:hAnsi="Tahoma" w:cs="Tahoma"/>
          <w:color w:val="535353"/>
          <w:sz w:val="18"/>
          <w:szCs w:val="18"/>
        </w:rPr>
      </w:pPr>
      <w:r>
        <w:rPr>
          <w:rStyle w:val="Gl"/>
          <w:rFonts w:ascii="Tahoma" w:hAnsi="Tahoma" w:cs="Tahoma"/>
          <w:color w:val="535353"/>
          <w:sz w:val="18"/>
          <w:szCs w:val="18"/>
          <w:bdr w:val="none" w:sz="0" w:space="0" w:color="auto" w:frame="1"/>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176F2F" w:rsidRDefault="00176F2F" w:rsidP="00176F2F">
      <w:pPr>
        <w:shd w:val="clear" w:color="auto" w:fill="FFFFFF"/>
        <w:spacing w:line="270" w:lineRule="atLeast"/>
        <w:rPr>
          <w:rFonts w:ascii="Tahoma" w:hAnsi="Tahoma" w:cs="Tahoma"/>
          <w:color w:val="535353"/>
          <w:sz w:val="18"/>
          <w:szCs w:val="18"/>
        </w:rPr>
      </w:pPr>
      <w:r>
        <w:rPr>
          <w:rFonts w:ascii="Tahoma" w:hAnsi="Tahoma" w:cs="Tahoma"/>
          <w:noProof/>
          <w:color w:val="CB0707"/>
          <w:sz w:val="18"/>
          <w:szCs w:val="18"/>
          <w:bdr w:val="none" w:sz="0" w:space="0" w:color="auto" w:frame="1"/>
          <w:lang w:eastAsia="tr-TR"/>
        </w:rPr>
        <w:drawing>
          <wp:inline distT="0" distB="0" distL="0" distR="0">
            <wp:extent cx="4629150" cy="2088229"/>
            <wp:effectExtent l="19050" t="0" r="0" b="0"/>
            <wp:docPr id="2" name="Resim 1" descr="epilasyon-seansinda-varis-tedavisi--390295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seansinda-varis-tedavisi--3902952">
                      <a:hlinkClick r:id="rId5"/>
                    </pic:cNvPr>
                    <pic:cNvPicPr>
                      <a:picLocks noChangeAspect="1" noChangeArrowheads="1"/>
                    </pic:cNvPicPr>
                  </pic:nvPicPr>
                  <pic:blipFill>
                    <a:blip r:embed="rId6" cstate="print"/>
                    <a:srcRect/>
                    <a:stretch>
                      <a:fillRect/>
                    </a:stretch>
                  </pic:blipFill>
                  <pic:spPr bwMode="auto">
                    <a:xfrm>
                      <a:off x="0" y="0"/>
                      <a:ext cx="4629150" cy="2088229"/>
                    </a:xfrm>
                    <a:prstGeom prst="rect">
                      <a:avLst/>
                    </a:prstGeom>
                    <a:noFill/>
                    <a:ln w="9525">
                      <a:noFill/>
                      <a:miter lim="800000"/>
                      <a:headEnd/>
                      <a:tailEnd/>
                    </a:ln>
                  </pic:spPr>
                </pic:pic>
              </a:graphicData>
            </a:graphic>
          </wp:inline>
        </w:drawing>
      </w:r>
    </w:p>
    <w:p w:rsidR="00176F2F" w:rsidRDefault="00176F2F" w:rsidP="00176F2F">
      <w:pPr>
        <w:shd w:val="clear" w:color="auto" w:fill="FFFFFF"/>
        <w:spacing w:line="270" w:lineRule="atLeast"/>
        <w:rPr>
          <w:rFonts w:ascii="Tahoma" w:hAnsi="Tahoma" w:cs="Tahoma"/>
          <w:color w:val="535353"/>
          <w:sz w:val="18"/>
          <w:szCs w:val="18"/>
        </w:rPr>
      </w:pPr>
      <w:r>
        <w:rPr>
          <w:rFonts w:ascii="Tahoma" w:hAnsi="Tahoma" w:cs="Tahoma"/>
          <w:color w:val="535353"/>
          <w:sz w:val="18"/>
          <w:szCs w:val="18"/>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176F2F" w:rsidRDefault="00176F2F" w:rsidP="00176F2F">
      <w:pPr>
        <w:shd w:val="clear" w:color="auto" w:fill="FFFFFF"/>
        <w:spacing w:line="270" w:lineRule="atLeast"/>
        <w:rPr>
          <w:rFonts w:ascii="Tahoma" w:hAnsi="Tahoma" w:cs="Tahoma"/>
          <w:color w:val="535353"/>
          <w:sz w:val="18"/>
          <w:szCs w:val="18"/>
        </w:rPr>
      </w:pPr>
      <w:r>
        <w:rPr>
          <w:rFonts w:ascii="Tahoma" w:hAnsi="Tahoma" w:cs="Tahoma"/>
          <w:color w:val="535353"/>
          <w:sz w:val="18"/>
          <w:szCs w:val="18"/>
        </w:rPr>
        <w:t>Doç. Dr. Emel Çalıkoğlu, yöntemin tüylenme tedavisinin yanı sıra yüzeysel varisler başta olmak üzere, 2mm’den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176F2F" w:rsidRDefault="00176F2F" w:rsidP="00176F2F">
      <w:pPr>
        <w:shd w:val="clear" w:color="auto" w:fill="FFFFFF"/>
        <w:spacing w:line="270" w:lineRule="atLeast"/>
        <w:rPr>
          <w:rFonts w:ascii="Tahoma" w:hAnsi="Tahoma" w:cs="Tahoma"/>
          <w:color w:val="535353"/>
          <w:sz w:val="18"/>
          <w:szCs w:val="18"/>
        </w:rPr>
      </w:pPr>
      <w:r>
        <w:rPr>
          <w:rFonts w:ascii="Tahoma" w:hAnsi="Tahoma" w:cs="Tahoma"/>
          <w:color w:val="535353"/>
          <w:sz w:val="18"/>
          <w:szCs w:val="18"/>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176F2F" w:rsidRDefault="00176F2F" w:rsidP="00176F2F">
      <w:pPr>
        <w:shd w:val="clear" w:color="auto" w:fill="FFFFFF"/>
        <w:spacing w:line="270" w:lineRule="atLeast"/>
        <w:rPr>
          <w:rFonts w:ascii="Tahoma" w:hAnsi="Tahoma" w:cs="Tahoma"/>
          <w:color w:val="535353"/>
          <w:sz w:val="18"/>
          <w:szCs w:val="18"/>
        </w:rPr>
      </w:pPr>
      <w:r>
        <w:rPr>
          <w:rFonts w:ascii="Tahoma" w:hAnsi="Tahoma" w:cs="Tahoma"/>
          <w:color w:val="535353"/>
          <w:sz w:val="18"/>
          <w:szCs w:val="18"/>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176F2F" w:rsidP="00176F2F">
      <w:pPr>
        <w:shd w:val="clear" w:color="auto" w:fill="FFFFFF"/>
        <w:spacing w:line="270" w:lineRule="atLeast"/>
      </w:pPr>
      <w:r>
        <w:rPr>
          <w:rFonts w:ascii="Tahoma" w:hAnsi="Tahoma" w:cs="Tahoma"/>
          <w:color w:val="535353"/>
          <w:sz w:val="18"/>
          <w:szCs w:val="18"/>
        </w:rPr>
        <w:t>Etiketler:</w:t>
      </w:r>
      <w:r>
        <w:rPr>
          <w:rStyle w:val="apple-converted-space"/>
          <w:rFonts w:ascii="Tahoma" w:hAnsi="Tahoma" w:cs="Tahoma"/>
          <w:color w:val="535353"/>
          <w:sz w:val="18"/>
          <w:szCs w:val="18"/>
        </w:rPr>
        <w:t> </w:t>
      </w:r>
      <w:hyperlink r:id="rId7" w:history="1">
        <w:r>
          <w:rPr>
            <w:rStyle w:val="Kpr"/>
            <w:rFonts w:ascii="Tahoma" w:hAnsi="Tahoma" w:cs="Tahoma"/>
            <w:color w:val="CB0707"/>
            <w:sz w:val="18"/>
            <w:szCs w:val="18"/>
            <w:u w:val="none"/>
            <w:bdr w:val="none" w:sz="0" w:space="0" w:color="auto" w:frame="1"/>
          </w:rPr>
          <w:t>Mix Atım teknolojisi</w:t>
        </w:r>
      </w:hyperlink>
      <w:r>
        <w:rPr>
          <w:rStyle w:val="apple-converted-space"/>
          <w:rFonts w:ascii="Tahoma" w:hAnsi="Tahoma" w:cs="Tahoma"/>
          <w:color w:val="535353"/>
          <w:sz w:val="18"/>
          <w:szCs w:val="18"/>
        </w:rPr>
        <w:t> </w:t>
      </w:r>
      <w:r>
        <w:rPr>
          <w:rFonts w:ascii="Tahoma" w:hAnsi="Tahoma" w:cs="Tahoma"/>
          <w:color w:val="535353"/>
          <w:sz w:val="18"/>
          <w:szCs w:val="18"/>
        </w:rPr>
        <w:t>»</w:t>
      </w:r>
      <w:r>
        <w:rPr>
          <w:rStyle w:val="apple-converted-space"/>
          <w:rFonts w:ascii="Tahoma" w:hAnsi="Tahoma" w:cs="Tahoma"/>
          <w:color w:val="535353"/>
          <w:sz w:val="18"/>
          <w:szCs w:val="18"/>
        </w:rPr>
        <w:t> </w:t>
      </w:r>
      <w:hyperlink r:id="rId8" w:history="1">
        <w:r>
          <w:rPr>
            <w:rStyle w:val="Kpr"/>
            <w:rFonts w:ascii="Tahoma" w:hAnsi="Tahoma" w:cs="Tahoma"/>
            <w:color w:val="CB0707"/>
            <w:sz w:val="18"/>
            <w:szCs w:val="18"/>
            <w:u w:val="none"/>
            <w:bdr w:val="none" w:sz="0" w:space="0" w:color="auto" w:frame="1"/>
          </w:rPr>
          <w:t>Tüylenmeye</w:t>
        </w:r>
      </w:hyperlink>
      <w:r>
        <w:rPr>
          <w:rStyle w:val="apple-converted-space"/>
          <w:rFonts w:ascii="Tahoma" w:hAnsi="Tahoma" w:cs="Tahoma"/>
          <w:color w:val="535353"/>
          <w:sz w:val="18"/>
          <w:szCs w:val="18"/>
        </w:rPr>
        <w:t> </w:t>
      </w:r>
      <w:r>
        <w:rPr>
          <w:rFonts w:ascii="Tahoma" w:hAnsi="Tahoma" w:cs="Tahoma"/>
          <w:color w:val="535353"/>
          <w:sz w:val="18"/>
          <w:szCs w:val="18"/>
        </w:rPr>
        <w:t>»</w:t>
      </w:r>
      <w:r>
        <w:rPr>
          <w:rStyle w:val="apple-converted-space"/>
          <w:rFonts w:ascii="Tahoma" w:hAnsi="Tahoma" w:cs="Tahoma"/>
          <w:color w:val="535353"/>
          <w:sz w:val="18"/>
          <w:szCs w:val="18"/>
        </w:rPr>
        <w:t> </w:t>
      </w:r>
      <w:hyperlink r:id="rId9" w:history="1">
        <w:r>
          <w:rPr>
            <w:rStyle w:val="Kpr"/>
            <w:rFonts w:ascii="Tahoma" w:hAnsi="Tahoma" w:cs="Tahoma"/>
            <w:color w:val="CB0707"/>
            <w:sz w:val="18"/>
            <w:szCs w:val="18"/>
            <w:u w:val="none"/>
            <w:bdr w:val="none" w:sz="0" w:space="0" w:color="auto" w:frame="1"/>
          </w:rPr>
          <w:t>varis</w:t>
        </w:r>
      </w:hyperlink>
      <w:r>
        <w:rPr>
          <w:rStyle w:val="apple-converted-space"/>
          <w:rFonts w:ascii="Tahoma" w:hAnsi="Tahoma" w:cs="Tahoma"/>
          <w:color w:val="535353"/>
          <w:sz w:val="18"/>
          <w:szCs w:val="18"/>
        </w:rPr>
        <w:t> </w:t>
      </w:r>
      <w:r>
        <w:rPr>
          <w:rFonts w:ascii="Tahoma" w:hAnsi="Tahoma" w:cs="Tahoma"/>
          <w:color w:val="535353"/>
          <w:sz w:val="18"/>
          <w:szCs w:val="18"/>
        </w:rPr>
        <w:t>»</w:t>
      </w:r>
      <w:r>
        <w:rPr>
          <w:rStyle w:val="apple-converted-space"/>
          <w:rFonts w:ascii="Tahoma" w:hAnsi="Tahoma" w:cs="Tahoma"/>
          <w:color w:val="535353"/>
          <w:sz w:val="18"/>
          <w:szCs w:val="18"/>
        </w:rPr>
        <w:t> </w:t>
      </w:r>
      <w:hyperlink r:id="rId10" w:history="1">
        <w:r>
          <w:rPr>
            <w:rStyle w:val="Kpr"/>
            <w:rFonts w:ascii="Tahoma" w:hAnsi="Tahoma" w:cs="Tahoma"/>
            <w:color w:val="CB0707"/>
            <w:sz w:val="18"/>
            <w:szCs w:val="18"/>
            <w:u w:val="none"/>
            <w:bdr w:val="none" w:sz="0" w:space="0" w:color="auto" w:frame="1"/>
          </w:rPr>
          <w:t>varis problemi</w:t>
        </w:r>
      </w:hyperlink>
      <w:r>
        <w:rPr>
          <w:rFonts w:ascii="Tahoma" w:hAnsi="Tahoma" w:cs="Tahoma"/>
          <w:color w:val="535353"/>
          <w:sz w:val="18"/>
          <w:szCs w:val="18"/>
          <w:bdr w:val="none" w:sz="0" w:space="0" w:color="auto" w:frame="1"/>
        </w:rPr>
        <w:br/>
      </w:r>
    </w:p>
    <w:sectPr w:rsidR="00F110F1" w:rsidRPr="00AA73A7" w:rsidSect="005F4411">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215DF"/>
    <w:multiLevelType w:val="multilevel"/>
    <w:tmpl w:val="5BF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438B1"/>
    <w:multiLevelType w:val="multilevel"/>
    <w:tmpl w:val="251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1"/>
  </w:num>
  <w:num w:numId="4">
    <w:abstractNumId w:val="36"/>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5"/>
  </w:num>
  <w:num w:numId="14">
    <w:abstractNumId w:val="30"/>
  </w:num>
  <w:num w:numId="15">
    <w:abstractNumId w:val="5"/>
  </w:num>
  <w:num w:numId="16">
    <w:abstractNumId w:val="24"/>
  </w:num>
  <w:num w:numId="17">
    <w:abstractNumId w:val="21"/>
  </w:num>
  <w:num w:numId="18">
    <w:abstractNumId w:val="17"/>
  </w:num>
  <w:num w:numId="19">
    <w:abstractNumId w:val="37"/>
  </w:num>
  <w:num w:numId="20">
    <w:abstractNumId w:val="32"/>
  </w:num>
  <w:num w:numId="21">
    <w:abstractNumId w:val="27"/>
  </w:num>
  <w:num w:numId="22">
    <w:abstractNumId w:val="13"/>
  </w:num>
  <w:num w:numId="23">
    <w:abstractNumId w:val="1"/>
  </w:num>
  <w:num w:numId="24">
    <w:abstractNumId w:val="9"/>
  </w:num>
  <w:num w:numId="25">
    <w:abstractNumId w:val="11"/>
  </w:num>
  <w:num w:numId="26">
    <w:abstractNumId w:val="25"/>
  </w:num>
  <w:num w:numId="27">
    <w:abstractNumId w:val="3"/>
  </w:num>
  <w:num w:numId="28">
    <w:abstractNumId w:val="28"/>
  </w:num>
  <w:num w:numId="29">
    <w:abstractNumId w:val="34"/>
  </w:num>
  <w:num w:numId="30">
    <w:abstractNumId w:val="18"/>
  </w:num>
  <w:num w:numId="31">
    <w:abstractNumId w:val="12"/>
  </w:num>
  <w:num w:numId="32">
    <w:abstractNumId w:val="0"/>
  </w:num>
  <w:num w:numId="33">
    <w:abstractNumId w:val="19"/>
  </w:num>
  <w:num w:numId="34">
    <w:abstractNumId w:val="10"/>
  </w:num>
  <w:num w:numId="35">
    <w:abstractNumId w:val="20"/>
  </w:num>
  <w:num w:numId="36">
    <w:abstractNumId w:val="26"/>
  </w:num>
  <w:num w:numId="37">
    <w:abstractNumId w:val="1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73C55"/>
    <w:rsid w:val="00176F2F"/>
    <w:rsid w:val="001A322D"/>
    <w:rsid w:val="001C0828"/>
    <w:rsid w:val="00230D77"/>
    <w:rsid w:val="00232DCC"/>
    <w:rsid w:val="00253FBB"/>
    <w:rsid w:val="00263FC6"/>
    <w:rsid w:val="002A5222"/>
    <w:rsid w:val="002D54D6"/>
    <w:rsid w:val="002E195A"/>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5F4411"/>
    <w:rsid w:val="006020E6"/>
    <w:rsid w:val="00680E97"/>
    <w:rsid w:val="006A0070"/>
    <w:rsid w:val="006A3B86"/>
    <w:rsid w:val="006B3012"/>
    <w:rsid w:val="006B50D5"/>
    <w:rsid w:val="006E71DE"/>
    <w:rsid w:val="0072237E"/>
    <w:rsid w:val="007A0512"/>
    <w:rsid w:val="007A75D8"/>
    <w:rsid w:val="007C5395"/>
    <w:rsid w:val="007C7CB9"/>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9D309C"/>
    <w:rsid w:val="00A02081"/>
    <w:rsid w:val="00A166A3"/>
    <w:rsid w:val="00A7739A"/>
    <w:rsid w:val="00A86CF7"/>
    <w:rsid w:val="00AA2293"/>
    <w:rsid w:val="00AA73A7"/>
    <w:rsid w:val="00AA75EC"/>
    <w:rsid w:val="00AD36F2"/>
    <w:rsid w:val="00AE3E11"/>
    <w:rsid w:val="00B0435C"/>
    <w:rsid w:val="00B34004"/>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 w:val="00FF0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 w:type="paragraph" w:customStyle="1" w:styleId="katet">
    <w:name w:val="katet"/>
    <w:basedOn w:val="Normal"/>
    <w:rsid w:val="007C7C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caption-text">
    <w:name w:val="wp-caption-text"/>
    <w:basedOn w:val="Normal"/>
    <w:rsid w:val="00A020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7121">
      <w:bodyDiv w:val="1"/>
      <w:marLeft w:val="0"/>
      <w:marRight w:val="0"/>
      <w:marTop w:val="0"/>
      <w:marBottom w:val="0"/>
      <w:divBdr>
        <w:top w:val="none" w:sz="0" w:space="0" w:color="auto"/>
        <w:left w:val="none" w:sz="0" w:space="0" w:color="auto"/>
        <w:bottom w:val="none" w:sz="0" w:space="0" w:color="auto"/>
        <w:right w:val="none" w:sz="0" w:space="0" w:color="auto"/>
      </w:divBdr>
      <w:divsChild>
        <w:div w:id="339091912">
          <w:marLeft w:val="0"/>
          <w:marRight w:val="0"/>
          <w:marTop w:val="0"/>
          <w:marBottom w:val="300"/>
          <w:divBdr>
            <w:top w:val="none" w:sz="0" w:space="0" w:color="auto"/>
            <w:left w:val="none" w:sz="0" w:space="0" w:color="auto"/>
            <w:bottom w:val="dotted" w:sz="6" w:space="11" w:color="A9A9A9"/>
            <w:right w:val="none" w:sz="0" w:space="0" w:color="auto"/>
          </w:divBdr>
          <w:divsChild>
            <w:div w:id="9217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246">
      <w:bodyDiv w:val="1"/>
      <w:marLeft w:val="0"/>
      <w:marRight w:val="0"/>
      <w:marTop w:val="0"/>
      <w:marBottom w:val="0"/>
      <w:divBdr>
        <w:top w:val="none" w:sz="0" w:space="0" w:color="auto"/>
        <w:left w:val="none" w:sz="0" w:space="0" w:color="auto"/>
        <w:bottom w:val="none" w:sz="0" w:space="0" w:color="auto"/>
        <w:right w:val="none" w:sz="0" w:space="0" w:color="auto"/>
      </w:divBdr>
      <w:divsChild>
        <w:div w:id="1062993978">
          <w:marLeft w:val="0"/>
          <w:marRight w:val="0"/>
          <w:marTop w:val="0"/>
          <w:marBottom w:val="225"/>
          <w:divBdr>
            <w:top w:val="none" w:sz="0" w:space="0" w:color="auto"/>
            <w:left w:val="none" w:sz="0" w:space="0" w:color="auto"/>
            <w:bottom w:val="none" w:sz="0" w:space="0" w:color="auto"/>
            <w:right w:val="none" w:sz="0" w:space="0" w:color="auto"/>
          </w:divBdr>
          <w:divsChild>
            <w:div w:id="950015725">
              <w:marLeft w:val="0"/>
              <w:marRight w:val="0"/>
              <w:marTop w:val="0"/>
              <w:marBottom w:val="0"/>
              <w:divBdr>
                <w:top w:val="none" w:sz="0" w:space="0" w:color="auto"/>
                <w:left w:val="none" w:sz="0" w:space="0" w:color="auto"/>
                <w:bottom w:val="none" w:sz="0" w:space="0" w:color="auto"/>
                <w:right w:val="none" w:sz="0" w:space="0" w:color="auto"/>
              </w:divBdr>
            </w:div>
            <w:div w:id="300814689">
              <w:marLeft w:val="0"/>
              <w:marRight w:val="0"/>
              <w:marTop w:val="0"/>
              <w:marBottom w:val="0"/>
              <w:divBdr>
                <w:top w:val="none" w:sz="0" w:space="0" w:color="auto"/>
                <w:left w:val="none" w:sz="0" w:space="0" w:color="auto"/>
                <w:bottom w:val="none" w:sz="0" w:space="0" w:color="auto"/>
                <w:right w:val="none" w:sz="0" w:space="0" w:color="auto"/>
              </w:divBdr>
            </w:div>
          </w:divsChild>
        </w:div>
        <w:div w:id="2102800754">
          <w:marLeft w:val="0"/>
          <w:marRight w:val="0"/>
          <w:marTop w:val="0"/>
          <w:marBottom w:val="0"/>
          <w:divBdr>
            <w:top w:val="none" w:sz="0" w:space="0" w:color="auto"/>
            <w:left w:val="none" w:sz="0" w:space="0" w:color="auto"/>
            <w:bottom w:val="none" w:sz="0" w:space="0" w:color="auto"/>
            <w:right w:val="none" w:sz="0" w:space="0" w:color="auto"/>
          </w:divBdr>
          <w:divsChild>
            <w:div w:id="602690840">
              <w:marLeft w:val="0"/>
              <w:marRight w:val="150"/>
              <w:marTop w:val="0"/>
              <w:marBottom w:val="0"/>
              <w:divBdr>
                <w:top w:val="none" w:sz="0" w:space="0" w:color="auto"/>
                <w:left w:val="none" w:sz="0" w:space="0" w:color="auto"/>
                <w:bottom w:val="none" w:sz="0" w:space="0" w:color="auto"/>
                <w:right w:val="none" w:sz="0" w:space="0" w:color="auto"/>
              </w:divBdr>
              <w:divsChild>
                <w:div w:id="1561669116">
                  <w:marLeft w:val="0"/>
                  <w:marRight w:val="0"/>
                  <w:marTop w:val="0"/>
                  <w:marBottom w:val="0"/>
                  <w:divBdr>
                    <w:top w:val="none" w:sz="0" w:space="0" w:color="auto"/>
                    <w:left w:val="none" w:sz="0" w:space="0" w:color="auto"/>
                    <w:bottom w:val="none" w:sz="0" w:space="0" w:color="auto"/>
                    <w:right w:val="none" w:sz="0" w:space="0" w:color="auto"/>
                  </w:divBdr>
                </w:div>
              </w:divsChild>
            </w:div>
            <w:div w:id="98918086">
              <w:marLeft w:val="0"/>
              <w:marRight w:val="0"/>
              <w:marTop w:val="0"/>
              <w:marBottom w:val="0"/>
              <w:divBdr>
                <w:top w:val="none" w:sz="0" w:space="0" w:color="auto"/>
                <w:left w:val="none" w:sz="0" w:space="0" w:color="auto"/>
                <w:bottom w:val="none" w:sz="0" w:space="0" w:color="auto"/>
                <w:right w:val="none" w:sz="0" w:space="0" w:color="auto"/>
              </w:divBdr>
              <w:divsChild>
                <w:div w:id="202179242">
                  <w:marLeft w:val="0"/>
                  <w:marRight w:val="0"/>
                  <w:marTop w:val="0"/>
                  <w:marBottom w:val="0"/>
                  <w:divBdr>
                    <w:top w:val="none" w:sz="0" w:space="0" w:color="auto"/>
                    <w:left w:val="none" w:sz="0" w:space="0" w:color="auto"/>
                    <w:bottom w:val="none" w:sz="0" w:space="0" w:color="auto"/>
                    <w:right w:val="none" w:sz="0" w:space="0" w:color="auto"/>
                  </w:divBdr>
                </w:div>
                <w:div w:id="1106340281">
                  <w:marLeft w:val="0"/>
                  <w:marRight w:val="0"/>
                  <w:marTop w:val="0"/>
                  <w:marBottom w:val="0"/>
                  <w:divBdr>
                    <w:top w:val="none" w:sz="0" w:space="0" w:color="auto"/>
                    <w:left w:val="none" w:sz="0" w:space="0" w:color="auto"/>
                    <w:bottom w:val="none" w:sz="0" w:space="0" w:color="auto"/>
                    <w:right w:val="none" w:sz="0" w:space="0" w:color="auto"/>
                  </w:divBdr>
                </w:div>
                <w:div w:id="296231003">
                  <w:marLeft w:val="0"/>
                  <w:marRight w:val="0"/>
                  <w:marTop w:val="0"/>
                  <w:marBottom w:val="0"/>
                  <w:divBdr>
                    <w:top w:val="none" w:sz="0" w:space="0" w:color="auto"/>
                    <w:left w:val="none" w:sz="0" w:space="0" w:color="auto"/>
                    <w:bottom w:val="none" w:sz="0" w:space="0" w:color="auto"/>
                    <w:right w:val="none" w:sz="0" w:space="0" w:color="auto"/>
                  </w:divBdr>
                </w:div>
                <w:div w:id="1562250350">
                  <w:marLeft w:val="0"/>
                  <w:marRight w:val="0"/>
                  <w:marTop w:val="0"/>
                  <w:marBottom w:val="0"/>
                  <w:divBdr>
                    <w:top w:val="none" w:sz="0" w:space="0" w:color="auto"/>
                    <w:left w:val="none" w:sz="0" w:space="0" w:color="auto"/>
                    <w:bottom w:val="none" w:sz="0" w:space="0" w:color="auto"/>
                    <w:right w:val="none" w:sz="0" w:space="0" w:color="auto"/>
                  </w:divBdr>
                </w:div>
                <w:div w:id="1784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9301">
      <w:bodyDiv w:val="1"/>
      <w:marLeft w:val="0"/>
      <w:marRight w:val="0"/>
      <w:marTop w:val="0"/>
      <w:marBottom w:val="0"/>
      <w:divBdr>
        <w:top w:val="none" w:sz="0" w:space="0" w:color="auto"/>
        <w:left w:val="none" w:sz="0" w:space="0" w:color="auto"/>
        <w:bottom w:val="none" w:sz="0" w:space="0" w:color="auto"/>
        <w:right w:val="none" w:sz="0" w:space="0" w:color="auto"/>
      </w:divBdr>
      <w:divsChild>
        <w:div w:id="101851109">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09695587">
      <w:bodyDiv w:val="1"/>
      <w:marLeft w:val="0"/>
      <w:marRight w:val="0"/>
      <w:marTop w:val="0"/>
      <w:marBottom w:val="0"/>
      <w:divBdr>
        <w:top w:val="none" w:sz="0" w:space="0" w:color="auto"/>
        <w:left w:val="none" w:sz="0" w:space="0" w:color="auto"/>
        <w:bottom w:val="none" w:sz="0" w:space="0" w:color="auto"/>
        <w:right w:val="none" w:sz="0" w:space="0" w:color="auto"/>
      </w:divBdr>
      <w:divsChild>
        <w:div w:id="1139608731">
          <w:marLeft w:val="0"/>
          <w:marRight w:val="0"/>
          <w:marTop w:val="0"/>
          <w:marBottom w:val="0"/>
          <w:divBdr>
            <w:top w:val="none" w:sz="0" w:space="0" w:color="auto"/>
            <w:left w:val="none" w:sz="0" w:space="0" w:color="auto"/>
            <w:bottom w:val="none" w:sz="0" w:space="0" w:color="auto"/>
            <w:right w:val="none" w:sz="0" w:space="0" w:color="auto"/>
          </w:divBdr>
        </w:div>
        <w:div w:id="399183091">
          <w:marLeft w:val="0"/>
          <w:marRight w:val="0"/>
          <w:marTop w:val="0"/>
          <w:marBottom w:val="0"/>
          <w:divBdr>
            <w:top w:val="none" w:sz="0" w:space="0" w:color="auto"/>
            <w:left w:val="none" w:sz="0" w:space="0" w:color="auto"/>
            <w:bottom w:val="none" w:sz="0" w:space="0" w:color="auto"/>
            <w:right w:val="none" w:sz="0" w:space="0" w:color="auto"/>
          </w:divBdr>
          <w:divsChild>
            <w:div w:id="819269366">
              <w:marLeft w:val="0"/>
              <w:marRight w:val="0"/>
              <w:marTop w:val="0"/>
              <w:marBottom w:val="0"/>
              <w:divBdr>
                <w:top w:val="none" w:sz="0" w:space="0" w:color="auto"/>
                <w:left w:val="none" w:sz="0" w:space="0" w:color="auto"/>
                <w:bottom w:val="none" w:sz="0" w:space="0" w:color="auto"/>
                <w:right w:val="none" w:sz="0" w:space="0" w:color="auto"/>
              </w:divBdr>
            </w:div>
            <w:div w:id="173351439">
              <w:marLeft w:val="0"/>
              <w:marRight w:val="0"/>
              <w:marTop w:val="0"/>
              <w:marBottom w:val="0"/>
              <w:divBdr>
                <w:top w:val="none" w:sz="0" w:space="0" w:color="auto"/>
                <w:left w:val="none" w:sz="0" w:space="0" w:color="auto"/>
                <w:bottom w:val="none" w:sz="0" w:space="0" w:color="auto"/>
                <w:right w:val="none" w:sz="0" w:space="0" w:color="auto"/>
              </w:divBdr>
            </w:div>
            <w:div w:id="1845852745">
              <w:marLeft w:val="0"/>
              <w:marRight w:val="0"/>
              <w:marTop w:val="0"/>
              <w:marBottom w:val="0"/>
              <w:divBdr>
                <w:top w:val="none" w:sz="0" w:space="0" w:color="auto"/>
                <w:left w:val="none" w:sz="0" w:space="0" w:color="auto"/>
                <w:bottom w:val="none" w:sz="0" w:space="0" w:color="auto"/>
                <w:right w:val="none" w:sz="0" w:space="0" w:color="auto"/>
              </w:divBdr>
              <w:divsChild>
                <w:div w:id="445468684">
                  <w:marLeft w:val="0"/>
                  <w:marRight w:val="0"/>
                  <w:marTop w:val="0"/>
                  <w:marBottom w:val="0"/>
                  <w:divBdr>
                    <w:top w:val="none" w:sz="0" w:space="0" w:color="auto"/>
                    <w:left w:val="none" w:sz="0" w:space="0" w:color="auto"/>
                    <w:bottom w:val="none" w:sz="0" w:space="0" w:color="auto"/>
                    <w:right w:val="none" w:sz="0" w:space="0" w:color="auto"/>
                  </w:divBdr>
                </w:div>
              </w:divsChild>
            </w:div>
            <w:div w:id="1999113598">
              <w:marLeft w:val="0"/>
              <w:marRight w:val="0"/>
              <w:marTop w:val="0"/>
              <w:marBottom w:val="0"/>
              <w:divBdr>
                <w:top w:val="none" w:sz="0" w:space="0" w:color="auto"/>
                <w:left w:val="none" w:sz="0" w:space="0" w:color="auto"/>
                <w:bottom w:val="none" w:sz="0" w:space="0" w:color="auto"/>
                <w:right w:val="none" w:sz="0" w:space="0" w:color="auto"/>
              </w:divBdr>
            </w:div>
            <w:div w:id="924462231">
              <w:marLeft w:val="0"/>
              <w:marRight w:val="0"/>
              <w:marTop w:val="0"/>
              <w:marBottom w:val="0"/>
              <w:divBdr>
                <w:top w:val="none" w:sz="0" w:space="0" w:color="auto"/>
                <w:left w:val="none" w:sz="0" w:space="0" w:color="auto"/>
                <w:bottom w:val="none" w:sz="0" w:space="0" w:color="auto"/>
                <w:right w:val="none" w:sz="0" w:space="0" w:color="auto"/>
              </w:divBdr>
            </w:div>
            <w:div w:id="11011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33090830">
      <w:bodyDiv w:val="1"/>
      <w:marLeft w:val="0"/>
      <w:marRight w:val="0"/>
      <w:marTop w:val="0"/>
      <w:marBottom w:val="0"/>
      <w:divBdr>
        <w:top w:val="none" w:sz="0" w:space="0" w:color="auto"/>
        <w:left w:val="none" w:sz="0" w:space="0" w:color="auto"/>
        <w:bottom w:val="none" w:sz="0" w:space="0" w:color="auto"/>
        <w:right w:val="none" w:sz="0" w:space="0" w:color="auto"/>
      </w:divBdr>
      <w:divsChild>
        <w:div w:id="430591135">
          <w:marLeft w:val="0"/>
          <w:marRight w:val="0"/>
          <w:marTop w:val="0"/>
          <w:marBottom w:val="0"/>
          <w:divBdr>
            <w:top w:val="none" w:sz="0" w:space="0" w:color="auto"/>
            <w:left w:val="none" w:sz="0" w:space="0" w:color="auto"/>
            <w:bottom w:val="none" w:sz="0" w:space="0" w:color="auto"/>
            <w:right w:val="none" w:sz="0" w:space="0" w:color="auto"/>
          </w:divBdr>
          <w:divsChild>
            <w:div w:id="160775920">
              <w:marLeft w:val="0"/>
              <w:marRight w:val="0"/>
              <w:marTop w:val="150"/>
              <w:marBottom w:val="0"/>
              <w:divBdr>
                <w:top w:val="none" w:sz="0" w:space="0" w:color="auto"/>
                <w:left w:val="none" w:sz="0" w:space="0" w:color="auto"/>
                <w:bottom w:val="none" w:sz="0" w:space="0" w:color="auto"/>
                <w:right w:val="none" w:sz="0" w:space="0" w:color="auto"/>
              </w:divBdr>
              <w:divsChild>
                <w:div w:id="452943462">
                  <w:marLeft w:val="0"/>
                  <w:marRight w:val="0"/>
                  <w:marTop w:val="0"/>
                  <w:marBottom w:val="0"/>
                  <w:divBdr>
                    <w:top w:val="none" w:sz="0" w:space="0" w:color="auto"/>
                    <w:left w:val="single" w:sz="6" w:space="0" w:color="D4D4D4"/>
                    <w:bottom w:val="none" w:sz="0" w:space="4" w:color="auto"/>
                    <w:right w:val="single" w:sz="6" w:space="0" w:color="D4D4D4"/>
                  </w:divBdr>
                  <w:divsChild>
                    <w:div w:id="1228227976">
                      <w:marLeft w:val="150"/>
                      <w:marRight w:val="0"/>
                      <w:marTop w:val="0"/>
                      <w:marBottom w:val="0"/>
                      <w:divBdr>
                        <w:top w:val="none" w:sz="0" w:space="0" w:color="auto"/>
                        <w:left w:val="none" w:sz="0" w:space="0" w:color="auto"/>
                        <w:bottom w:val="none" w:sz="0" w:space="0" w:color="auto"/>
                        <w:right w:val="none" w:sz="0" w:space="0" w:color="auto"/>
                      </w:divBdr>
                      <w:divsChild>
                        <w:div w:id="1761758946">
                          <w:marLeft w:val="0"/>
                          <w:marRight w:val="0"/>
                          <w:marTop w:val="0"/>
                          <w:marBottom w:val="0"/>
                          <w:divBdr>
                            <w:top w:val="none" w:sz="0" w:space="0" w:color="auto"/>
                            <w:left w:val="none" w:sz="0" w:space="0" w:color="auto"/>
                            <w:bottom w:val="none" w:sz="0" w:space="0" w:color="auto"/>
                            <w:right w:val="none" w:sz="0" w:space="0" w:color="auto"/>
                          </w:divBdr>
                          <w:divsChild>
                            <w:div w:id="1735734415">
                              <w:marLeft w:val="0"/>
                              <w:marRight w:val="0"/>
                              <w:marTop w:val="0"/>
                              <w:marBottom w:val="0"/>
                              <w:divBdr>
                                <w:top w:val="none" w:sz="0" w:space="0" w:color="auto"/>
                                <w:left w:val="none" w:sz="0" w:space="0" w:color="auto"/>
                                <w:bottom w:val="none" w:sz="0" w:space="0" w:color="auto"/>
                                <w:right w:val="none" w:sz="0" w:space="0" w:color="auto"/>
                              </w:divBdr>
                            </w:div>
                            <w:div w:id="2014405672">
                              <w:marLeft w:val="0"/>
                              <w:marRight w:val="0"/>
                              <w:marTop w:val="0"/>
                              <w:marBottom w:val="0"/>
                              <w:divBdr>
                                <w:top w:val="none" w:sz="0" w:space="0" w:color="auto"/>
                                <w:left w:val="none" w:sz="0" w:space="0" w:color="auto"/>
                                <w:bottom w:val="none" w:sz="0" w:space="0" w:color="auto"/>
                                <w:right w:val="none" w:sz="0" w:space="0" w:color="auto"/>
                              </w:divBdr>
                            </w:div>
                            <w:div w:id="1730106696">
                              <w:marLeft w:val="0"/>
                              <w:marRight w:val="0"/>
                              <w:marTop w:val="0"/>
                              <w:marBottom w:val="0"/>
                              <w:divBdr>
                                <w:top w:val="none" w:sz="0" w:space="0" w:color="auto"/>
                                <w:left w:val="none" w:sz="0" w:space="0" w:color="auto"/>
                                <w:bottom w:val="none" w:sz="0" w:space="0" w:color="auto"/>
                                <w:right w:val="none" w:sz="0" w:space="0" w:color="auto"/>
                              </w:divBdr>
                            </w:div>
                            <w:div w:id="1030449973">
                              <w:marLeft w:val="0"/>
                              <w:marRight w:val="0"/>
                              <w:marTop w:val="0"/>
                              <w:marBottom w:val="0"/>
                              <w:divBdr>
                                <w:top w:val="none" w:sz="0" w:space="0" w:color="auto"/>
                                <w:left w:val="none" w:sz="0" w:space="0" w:color="auto"/>
                                <w:bottom w:val="none" w:sz="0" w:space="0" w:color="auto"/>
                                <w:right w:val="none" w:sz="0" w:space="0" w:color="auto"/>
                              </w:divBdr>
                            </w:div>
                            <w:div w:id="128861573">
                              <w:marLeft w:val="0"/>
                              <w:marRight w:val="0"/>
                              <w:marTop w:val="0"/>
                              <w:marBottom w:val="0"/>
                              <w:divBdr>
                                <w:top w:val="none" w:sz="0" w:space="0" w:color="auto"/>
                                <w:left w:val="none" w:sz="0" w:space="0" w:color="auto"/>
                                <w:bottom w:val="none" w:sz="0" w:space="0" w:color="auto"/>
                                <w:right w:val="none" w:sz="0" w:space="0" w:color="auto"/>
                              </w:divBdr>
                            </w:div>
                            <w:div w:id="559286712">
                              <w:marLeft w:val="0"/>
                              <w:marRight w:val="0"/>
                              <w:marTop w:val="0"/>
                              <w:marBottom w:val="0"/>
                              <w:divBdr>
                                <w:top w:val="none" w:sz="0" w:space="0" w:color="auto"/>
                                <w:left w:val="none" w:sz="0" w:space="0" w:color="auto"/>
                                <w:bottom w:val="none" w:sz="0" w:space="0" w:color="auto"/>
                                <w:right w:val="none" w:sz="0" w:space="0" w:color="auto"/>
                              </w:divBdr>
                            </w:div>
                            <w:div w:id="17108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aber.com/haber/tuylenmeye" TargetMode="External"/><Relationship Id="rId3" Type="http://schemas.openxmlformats.org/officeDocument/2006/relationships/settings" Target="settings.xml"/><Relationship Id="rId7" Type="http://schemas.openxmlformats.org/officeDocument/2006/relationships/hyperlink" Target="http://www.ahaber.com/haber/mix-atim-teknoloji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haber.com/wp-content/uploads/epilasyon-seansinda-varis-tedavisi-3902952.jpeg" TargetMode="External"/><Relationship Id="rId10" Type="http://schemas.openxmlformats.org/officeDocument/2006/relationships/hyperlink" Target="http://www.ahaber.com/haber/varis-problemi" TargetMode="External"/><Relationship Id="rId4" Type="http://schemas.openxmlformats.org/officeDocument/2006/relationships/webSettings" Target="webSettings.xml"/><Relationship Id="rId9" Type="http://schemas.openxmlformats.org/officeDocument/2006/relationships/hyperlink" Target="http://www.ahaber.com/haber/vari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466</Words>
  <Characters>2658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79</cp:revision>
  <dcterms:created xsi:type="dcterms:W3CDTF">2013-09-03T08:28:00Z</dcterms:created>
  <dcterms:modified xsi:type="dcterms:W3CDTF">2013-12-26T09:36:00Z</dcterms:modified>
</cp:coreProperties>
</file>